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E5F" w:rsidRPr="00604E5F" w:rsidRDefault="00604E5F" w:rsidP="00604E5F">
      <w:pPr>
        <w:shd w:val="clear" w:color="auto" w:fill="FFFFFF"/>
        <w:spacing w:before="150" w:after="150" w:line="240" w:lineRule="auto"/>
        <w:outlineLvl w:val="4"/>
        <w:rPr>
          <w:rFonts w:ascii="Arial" w:eastAsia="Times New Roman" w:hAnsi="Arial" w:cs="Arial"/>
          <w:b/>
          <w:bCs/>
          <w:color w:val="696E74"/>
          <w:sz w:val="21"/>
          <w:szCs w:val="21"/>
          <w:lang w:eastAsia="es-MX"/>
        </w:rPr>
      </w:pPr>
      <w:r w:rsidRPr="00604E5F">
        <w:rPr>
          <w:rFonts w:ascii="Arial" w:eastAsia="Times New Roman" w:hAnsi="Arial" w:cs="Arial"/>
          <w:b/>
          <w:bCs/>
          <w:color w:val="696E74"/>
          <w:sz w:val="21"/>
          <w:szCs w:val="21"/>
          <w:lang w:eastAsia="es-MX"/>
        </w:rPr>
        <w:t>NO APLICA</w:t>
      </w:r>
    </w:p>
    <w:p w:rsidR="00604E5F" w:rsidRPr="00604E5F" w:rsidRDefault="00604E5F" w:rsidP="00604E5F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696E74"/>
          <w:sz w:val="21"/>
          <w:szCs w:val="21"/>
          <w:lang w:eastAsia="es-MX"/>
        </w:rPr>
      </w:pPr>
      <w:r w:rsidRPr="00604E5F">
        <w:rPr>
          <w:rFonts w:ascii="Arial" w:eastAsia="Times New Roman" w:hAnsi="Arial" w:cs="Arial"/>
          <w:color w:val="696E74"/>
          <w:sz w:val="21"/>
          <w:szCs w:val="21"/>
          <w:lang w:eastAsia="es-MX"/>
        </w:rPr>
        <w:t>El Colegio de Sonora, acorde a lo establecido en el artículo 4º de su Ley Orgánica, tiene como objeto la generación, búsqueda y transmisión del conocimiento, así como la creación, preservación y difusión de la cultura en beneficio de la sociedad, para lo cual realiza proyectos de investigación en Ciencias Sociales y Humanidades, desarrolla programas docentes en estas áreas, realiza actividad editorial, eventos académicos y culturales.</w:t>
      </w:r>
    </w:p>
    <w:p w:rsidR="00604E5F" w:rsidRPr="00604E5F" w:rsidRDefault="00604E5F" w:rsidP="00604E5F">
      <w:pPr>
        <w:shd w:val="clear" w:color="auto" w:fill="FFFFFF"/>
        <w:spacing w:before="150" w:after="180" w:line="360" w:lineRule="atLeast"/>
        <w:rPr>
          <w:rFonts w:ascii="Arial" w:eastAsia="Times New Roman" w:hAnsi="Arial" w:cs="Arial"/>
          <w:color w:val="696E74"/>
          <w:sz w:val="21"/>
          <w:szCs w:val="21"/>
          <w:lang w:eastAsia="es-MX"/>
        </w:rPr>
      </w:pPr>
      <w:r w:rsidRPr="00604E5F">
        <w:rPr>
          <w:rFonts w:ascii="Arial" w:eastAsia="Times New Roman" w:hAnsi="Arial" w:cs="Arial"/>
          <w:color w:val="696E74"/>
          <w:sz w:val="21"/>
          <w:szCs w:val="21"/>
          <w:lang w:eastAsia="es-MX"/>
        </w:rPr>
        <w:t>Por lo anterior, en atención a su objeto no genera esta información.</w:t>
      </w:r>
    </w:p>
    <w:p w:rsidR="006E7C63" w:rsidRDefault="006E7C63">
      <w:bookmarkStart w:id="0" w:name="_GoBack"/>
      <w:bookmarkEnd w:id="0"/>
    </w:p>
    <w:sectPr w:rsidR="006E7C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5F"/>
    <w:rsid w:val="00604E5F"/>
    <w:rsid w:val="006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D290C-C206-4C0C-A82E-64D82A90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4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EEB0BD2212548892980995340B8D7" ma:contentTypeVersion="8" ma:contentTypeDescription="Crear nuevo documento." ma:contentTypeScope="" ma:versionID="937c159c0e875aa741ea787bba7cb14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cbb0f12a280ed582fa1ff427126a8c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temDisplayOrd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temDisplayOrder" ma:index="8" nillable="true" ma:displayName="Orden" ma:internalName="ItemDisplayOrder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temDisplayOrder xmlns="http://schemas.microsoft.com/sharepoint/v3">11</ItemDisplayOrder>
  </documentManagement>
</p:properties>
</file>

<file path=customXml/itemProps1.xml><?xml version="1.0" encoding="utf-8"?>
<ds:datastoreItem xmlns:ds="http://schemas.openxmlformats.org/officeDocument/2006/customXml" ds:itemID="{4C660A09-74A1-4216-ADF8-D6A292C24BF5}"/>
</file>

<file path=customXml/itemProps2.xml><?xml version="1.0" encoding="utf-8"?>
<ds:datastoreItem xmlns:ds="http://schemas.openxmlformats.org/officeDocument/2006/customXml" ds:itemID="{8CF95189-E874-4213-B1A7-F64C0D6912CC}"/>
</file>

<file path=customXml/itemProps3.xml><?xml version="1.0" encoding="utf-8"?>
<ds:datastoreItem xmlns:ds="http://schemas.openxmlformats.org/officeDocument/2006/customXml" ds:itemID="{08A36BE2-60F0-4D3E-B6C8-52A1428DC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DEUDA PUBLICA </dc:title>
  <dc:subject/>
  <dc:creator>Alma A. Echeagaray Lara</dc:creator>
  <cp:keywords/>
  <dc:description/>
  <cp:lastModifiedBy>Alma A. Echeagaray Lara</cp:lastModifiedBy>
  <cp:revision>1</cp:revision>
  <dcterms:created xsi:type="dcterms:W3CDTF">2018-11-29T19:24:00Z</dcterms:created>
  <dcterms:modified xsi:type="dcterms:W3CDTF">2018-11-29T19:26:00Z</dcterms:modified>
  <cp:contentType>Documento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0x0101005ABEEB0BD2212548892980995340B8D7</vt:lpwstr>
  </property>
</Properties>
</file>